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527D" w14:textId="35F3D9CF" w:rsidR="00FE5D13" w:rsidRDefault="00D436A0">
      <w:pPr>
        <w:pStyle w:val="Nadpis1"/>
        <w:jc w:val="center"/>
        <w:rPr>
          <w:rFonts w:ascii="Arial Rounded" w:eastAsia="Arial Rounded" w:hAnsi="Arial Rounded" w:cs="Arial Rounded"/>
        </w:rPr>
      </w:pPr>
      <w:r>
        <w:rPr>
          <w:rFonts w:ascii="Arial Rounded" w:eastAsia="Arial Rounded" w:hAnsi="Arial Rounded" w:cs="Arial Rounded"/>
        </w:rPr>
        <w:t>Zoznam laboratórnych prác</w:t>
      </w:r>
      <w:r w:rsidR="006572FE">
        <w:rPr>
          <w:rFonts w:ascii="Arial Rounded" w:eastAsia="Arial Rounded" w:hAnsi="Arial Rounded" w:cs="Arial Rounded"/>
        </w:rPr>
        <w:t xml:space="preserve"> 18. Letnej školy</w:t>
      </w:r>
    </w:p>
    <w:p w14:paraId="728E527E" w14:textId="7018267D" w:rsidR="00FE5D13" w:rsidRDefault="00000000">
      <w:pPr>
        <w:pStyle w:val="Nadpis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chemického a environmentálneho inžinierstva v dňoch </w:t>
      </w:r>
      <w:r w:rsidR="006572FE">
        <w:rPr>
          <w:rFonts w:ascii="Calibri" w:eastAsia="Calibri" w:hAnsi="Calibri" w:cs="Calibri"/>
          <w:b w:val="0"/>
          <w:sz w:val="22"/>
          <w:szCs w:val="22"/>
        </w:rPr>
        <w:t>22</w:t>
      </w:r>
      <w:r>
        <w:rPr>
          <w:rFonts w:ascii="Calibri" w:eastAsia="Calibri" w:hAnsi="Calibri" w:cs="Calibri"/>
          <w:b w:val="0"/>
          <w:sz w:val="22"/>
          <w:szCs w:val="22"/>
        </w:rPr>
        <w:t>.-2</w:t>
      </w:r>
      <w:r w:rsidR="006572FE">
        <w:rPr>
          <w:rFonts w:ascii="Calibri" w:eastAsia="Calibri" w:hAnsi="Calibri" w:cs="Calibri"/>
          <w:b w:val="0"/>
          <w:sz w:val="22"/>
          <w:szCs w:val="22"/>
        </w:rPr>
        <w:t>6</w:t>
      </w:r>
      <w:r>
        <w:rPr>
          <w:rFonts w:ascii="Calibri" w:eastAsia="Calibri" w:hAnsi="Calibri" w:cs="Calibri"/>
          <w:b w:val="0"/>
          <w:sz w:val="22"/>
          <w:szCs w:val="22"/>
        </w:rPr>
        <w:t>.6.202</w:t>
      </w:r>
      <w:r w:rsidR="006572FE">
        <w:rPr>
          <w:rFonts w:ascii="Calibri" w:eastAsia="Calibri" w:hAnsi="Calibri" w:cs="Calibri"/>
          <w:b w:val="0"/>
          <w:sz w:val="22"/>
          <w:szCs w:val="22"/>
        </w:rPr>
        <w:t>6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p w14:paraId="728E527F" w14:textId="77777777" w:rsidR="00FE5D13" w:rsidRDefault="00000000">
      <w:pPr>
        <w:pStyle w:val="Nadpis2"/>
        <w:spacing w:before="0" w:after="280"/>
        <w:jc w:val="center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na ústave chemického a environmentálneho inžinierstva FCHPT STU v Bratislave</w:t>
      </w:r>
    </w:p>
    <w:tbl>
      <w:tblPr>
        <w:tblStyle w:val="a"/>
        <w:tblW w:w="9926" w:type="dxa"/>
        <w:tblLayout w:type="fixed"/>
        <w:tblLook w:val="0400" w:firstRow="0" w:lastRow="0" w:firstColumn="0" w:lastColumn="0" w:noHBand="0" w:noVBand="1"/>
      </w:tblPr>
      <w:tblGrid>
        <w:gridCol w:w="1498"/>
        <w:gridCol w:w="8428"/>
      </w:tblGrid>
      <w:tr w:rsidR="00FE5D13" w14:paraId="728E5286" w14:textId="77777777" w:rsidTr="006304E0">
        <w:tc>
          <w:tcPr>
            <w:tcW w:w="1498" w:type="dxa"/>
          </w:tcPr>
          <w:p w14:paraId="728E5280" w14:textId="7A50D9AF" w:rsidR="00FE5D13" w:rsidRDefault="00336765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b/>
                <w:i/>
                <w:color w:val="56C49C"/>
              </w:rPr>
            </w:pPr>
            <w:r>
              <w:rPr>
                <w:rFonts w:ascii="Calibri" w:eastAsia="Calibri" w:hAnsi="Calibri" w:cs="Calibri"/>
                <w:b/>
                <w:i/>
                <w:color w:val="56C49C"/>
              </w:rPr>
              <w:t>La</w:t>
            </w:r>
            <w:r w:rsidR="0065216F">
              <w:rPr>
                <w:rFonts w:ascii="Calibri" w:eastAsia="Calibri" w:hAnsi="Calibri" w:cs="Calibri"/>
                <w:b/>
                <w:i/>
                <w:color w:val="56C49C"/>
              </w:rPr>
              <w:t>b. Práca č.</w:t>
            </w:r>
          </w:p>
          <w:p w14:paraId="728E5282" w14:textId="3E3B682F" w:rsidR="00FE5D13" w:rsidRDefault="0037566C" w:rsidP="0078770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2721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428" w:type="dxa"/>
          </w:tcPr>
          <w:p w14:paraId="728E5283" w14:textId="6A5057FE" w:rsidR="00FE5D13" w:rsidRDefault="0065216F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b/>
                <w:i/>
                <w:color w:val="56C49C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56C49C"/>
              </w:rPr>
              <w:t>Názov</w:t>
            </w:r>
            <w:proofErr w:type="spellEnd"/>
          </w:p>
          <w:p w14:paraId="728E5285" w14:textId="5850F716" w:rsidR="00FE5D13" w:rsidRDefault="0062721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Predčistenie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priemyselných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odpadových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vôd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koagulácio</w:t>
            </w:r>
            <w:r w:rsidR="00787702">
              <w:rPr>
                <w:rFonts w:ascii="Calibri" w:eastAsia="Calibri" w:hAnsi="Calibri" w:cs="Calibri"/>
              </w:rPr>
              <w:t>u</w:t>
            </w:r>
            <w:proofErr w:type="spellEnd"/>
          </w:p>
        </w:tc>
      </w:tr>
      <w:tr w:rsidR="00FE5D13" w14:paraId="728E52A3" w14:textId="77777777" w:rsidTr="006304E0">
        <w:tc>
          <w:tcPr>
            <w:tcW w:w="1498" w:type="dxa"/>
          </w:tcPr>
          <w:p w14:paraId="728E5294" w14:textId="0FB910A7" w:rsidR="00FE5D13" w:rsidRDefault="0078770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8428" w:type="dxa"/>
          </w:tcPr>
          <w:p w14:paraId="728E52A2" w14:textId="5AB950C1" w:rsidR="00FE5D13" w:rsidRPr="00787702" w:rsidRDefault="00787702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 w:rsidRPr="00787702">
              <w:rPr>
                <w:rFonts w:ascii="Calibri" w:eastAsia="Calibri" w:hAnsi="Calibri" w:cs="Calibri"/>
                <w:lang w:val="pl-PL"/>
              </w:rPr>
              <w:t>Odstraňovanie fosforu z odpadových v</w:t>
            </w:r>
            <w:r>
              <w:rPr>
                <w:rFonts w:ascii="Calibri" w:eastAsia="Calibri" w:hAnsi="Calibri" w:cs="Calibri"/>
                <w:lang w:val="pl-PL"/>
              </w:rPr>
              <w:t>ôd</w:t>
            </w:r>
          </w:p>
        </w:tc>
      </w:tr>
      <w:tr w:rsidR="00627212" w14:paraId="6C5425B6" w14:textId="77777777" w:rsidTr="006304E0">
        <w:tc>
          <w:tcPr>
            <w:tcW w:w="1498" w:type="dxa"/>
          </w:tcPr>
          <w:p w14:paraId="7E36A865" w14:textId="67E9A649" w:rsidR="00627212" w:rsidRPr="00787702" w:rsidRDefault="00787702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3.</w:t>
            </w:r>
          </w:p>
        </w:tc>
        <w:tc>
          <w:tcPr>
            <w:tcW w:w="8428" w:type="dxa"/>
          </w:tcPr>
          <w:p w14:paraId="11E72A73" w14:textId="02CA33B4" w:rsidR="00627212" w:rsidRPr="00787702" w:rsidRDefault="00DF3236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Využitie adsorpcie pri čistené odpadových vôd</w:t>
            </w:r>
          </w:p>
        </w:tc>
      </w:tr>
      <w:tr w:rsidR="00627212" w14:paraId="5769747A" w14:textId="77777777" w:rsidTr="006304E0">
        <w:tc>
          <w:tcPr>
            <w:tcW w:w="1498" w:type="dxa"/>
          </w:tcPr>
          <w:p w14:paraId="62F7BAB7" w14:textId="63AAC4C0" w:rsidR="00627212" w:rsidRPr="00787702" w:rsidRDefault="00DF3236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4.</w:t>
            </w:r>
          </w:p>
        </w:tc>
        <w:tc>
          <w:tcPr>
            <w:tcW w:w="8428" w:type="dxa"/>
          </w:tcPr>
          <w:p w14:paraId="54C2FCCF" w14:textId="57F1EFFF" w:rsidR="00627212" w:rsidRPr="00787702" w:rsidRDefault="008F600B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Diferenciálna destilácia</w:t>
            </w:r>
          </w:p>
        </w:tc>
      </w:tr>
      <w:tr w:rsidR="00627212" w14:paraId="37A99C58" w14:textId="77777777" w:rsidTr="006304E0">
        <w:tc>
          <w:tcPr>
            <w:tcW w:w="1498" w:type="dxa"/>
          </w:tcPr>
          <w:p w14:paraId="03A66003" w14:textId="0CD54C99" w:rsidR="00627212" w:rsidRPr="00787702" w:rsidRDefault="008F600B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5.</w:t>
            </w:r>
          </w:p>
        </w:tc>
        <w:tc>
          <w:tcPr>
            <w:tcW w:w="8428" w:type="dxa"/>
          </w:tcPr>
          <w:p w14:paraId="20BE17F4" w14:textId="32FB1855" w:rsidR="00627212" w:rsidRPr="00787702" w:rsidRDefault="00987A0A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Membránová extrakcia</w:t>
            </w:r>
          </w:p>
        </w:tc>
      </w:tr>
      <w:tr w:rsidR="00987A0A" w14:paraId="2C7875C8" w14:textId="77777777" w:rsidTr="006304E0">
        <w:tc>
          <w:tcPr>
            <w:tcW w:w="1498" w:type="dxa"/>
          </w:tcPr>
          <w:p w14:paraId="7685A316" w14:textId="578887C1" w:rsidR="00987A0A" w:rsidRDefault="00987A0A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6.</w:t>
            </w:r>
          </w:p>
        </w:tc>
        <w:tc>
          <w:tcPr>
            <w:tcW w:w="8428" w:type="dxa"/>
          </w:tcPr>
          <w:p w14:paraId="7FCE67FE" w14:textId="0A6AADA3" w:rsidR="00987A0A" w:rsidRDefault="00987A0A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Bradfordova metóda na stanovenie proteínov</w:t>
            </w:r>
          </w:p>
        </w:tc>
      </w:tr>
      <w:tr w:rsidR="00987A0A" w14:paraId="462B8F77" w14:textId="77777777" w:rsidTr="006304E0">
        <w:tc>
          <w:tcPr>
            <w:tcW w:w="1498" w:type="dxa"/>
          </w:tcPr>
          <w:p w14:paraId="244B52E6" w14:textId="7A88E7DF" w:rsidR="00987A0A" w:rsidRDefault="00987A0A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7.</w:t>
            </w:r>
          </w:p>
        </w:tc>
        <w:tc>
          <w:tcPr>
            <w:tcW w:w="8428" w:type="dxa"/>
          </w:tcPr>
          <w:p w14:paraId="78B801D7" w14:textId="481FAC6C" w:rsidR="00987A0A" w:rsidRDefault="00987A0A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Iónová výmena</w:t>
            </w:r>
          </w:p>
        </w:tc>
      </w:tr>
      <w:tr w:rsidR="00987A0A" w14:paraId="72CFD837" w14:textId="77777777" w:rsidTr="006304E0">
        <w:tc>
          <w:tcPr>
            <w:tcW w:w="1498" w:type="dxa"/>
          </w:tcPr>
          <w:p w14:paraId="102B9389" w14:textId="19844A52" w:rsidR="00987A0A" w:rsidRDefault="00987A0A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8.</w:t>
            </w:r>
          </w:p>
        </w:tc>
        <w:tc>
          <w:tcPr>
            <w:tcW w:w="8428" w:type="dxa"/>
          </w:tcPr>
          <w:p w14:paraId="72C7B74C" w14:textId="3180C656" w:rsidR="00987A0A" w:rsidRDefault="00987A0A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Tvrdosť vody</w:t>
            </w:r>
          </w:p>
        </w:tc>
      </w:tr>
      <w:tr w:rsidR="00987A0A" w14:paraId="4363138E" w14:textId="77777777" w:rsidTr="006304E0">
        <w:tc>
          <w:tcPr>
            <w:tcW w:w="1498" w:type="dxa"/>
          </w:tcPr>
          <w:p w14:paraId="10EA9C5C" w14:textId="31B9E02D" w:rsidR="00987A0A" w:rsidRDefault="00987A0A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9.</w:t>
            </w:r>
          </w:p>
        </w:tc>
        <w:tc>
          <w:tcPr>
            <w:tcW w:w="8428" w:type="dxa"/>
          </w:tcPr>
          <w:p w14:paraId="137D278D" w14:textId="3D3F2D27" w:rsidR="00987A0A" w:rsidRDefault="00987A0A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Reverzná osmóza a nanofiltrácia</w:t>
            </w:r>
          </w:p>
        </w:tc>
      </w:tr>
      <w:tr w:rsidR="00987A0A" w14:paraId="0D6817D5" w14:textId="77777777" w:rsidTr="006304E0">
        <w:tc>
          <w:tcPr>
            <w:tcW w:w="1498" w:type="dxa"/>
          </w:tcPr>
          <w:p w14:paraId="4AF2056D" w14:textId="72FFB4CF" w:rsidR="00987A0A" w:rsidRDefault="00987A0A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10.</w:t>
            </w:r>
          </w:p>
        </w:tc>
        <w:tc>
          <w:tcPr>
            <w:tcW w:w="8428" w:type="dxa"/>
          </w:tcPr>
          <w:p w14:paraId="41C71471" w14:textId="7B227867" w:rsidR="00987A0A" w:rsidRDefault="00987A0A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Diferenciálna rektifikácia v náplňovej kolóne</w:t>
            </w:r>
          </w:p>
        </w:tc>
      </w:tr>
      <w:tr w:rsidR="00987A0A" w14:paraId="14B959BC" w14:textId="77777777" w:rsidTr="006304E0">
        <w:tc>
          <w:tcPr>
            <w:tcW w:w="1498" w:type="dxa"/>
          </w:tcPr>
          <w:p w14:paraId="6D67059E" w14:textId="18787169" w:rsidR="00987A0A" w:rsidRDefault="00987A0A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11.</w:t>
            </w:r>
          </w:p>
        </w:tc>
        <w:tc>
          <w:tcPr>
            <w:tcW w:w="8428" w:type="dxa"/>
          </w:tcPr>
          <w:p w14:paraId="244F63EE" w14:textId="6E1AE14D" w:rsidR="00987A0A" w:rsidRDefault="00987A0A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Stanovenie</w:t>
            </w:r>
            <w:r w:rsidR="00FF7471">
              <w:rPr>
                <w:rFonts w:ascii="Calibri" w:eastAsia="Calibri" w:hAnsi="Calibri" w:cs="Calibri"/>
                <w:lang w:val="pl-PL"/>
              </w:rPr>
              <w:t xml:space="preserve"> rýchlosti katalyzovanej reakcie</w:t>
            </w:r>
          </w:p>
        </w:tc>
      </w:tr>
      <w:tr w:rsidR="00FF7471" w14:paraId="3BC997C2" w14:textId="77777777" w:rsidTr="006304E0">
        <w:tc>
          <w:tcPr>
            <w:tcW w:w="1498" w:type="dxa"/>
          </w:tcPr>
          <w:p w14:paraId="5FA3E21E" w14:textId="50250BB7" w:rsidR="00FF7471" w:rsidRDefault="00FF7471">
            <w:pPr>
              <w:shd w:val="clear" w:color="auto" w:fill="auto"/>
              <w:spacing w:after="100" w:line="240" w:lineRule="auto"/>
              <w:jc w:val="right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12.</w:t>
            </w:r>
          </w:p>
        </w:tc>
        <w:tc>
          <w:tcPr>
            <w:tcW w:w="8428" w:type="dxa"/>
          </w:tcPr>
          <w:p w14:paraId="2D26925C" w14:textId="23619C5C" w:rsidR="00FF7471" w:rsidRDefault="00FF7471">
            <w:pPr>
              <w:shd w:val="clear" w:color="auto" w:fill="auto"/>
              <w:spacing w:after="10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Belousovo-Žaboti</w:t>
            </w:r>
            <w:r w:rsidR="006304E0">
              <w:rPr>
                <w:rFonts w:ascii="Calibri" w:eastAsia="Calibri" w:hAnsi="Calibri" w:cs="Calibri"/>
                <w:lang w:val="pl-PL"/>
              </w:rPr>
              <w:t>nského reakcia</w:t>
            </w:r>
          </w:p>
        </w:tc>
      </w:tr>
    </w:tbl>
    <w:p w14:paraId="728E52EE" w14:textId="77777777" w:rsidR="00FE5D13" w:rsidRDefault="00FE5D13">
      <w:pPr>
        <w:rPr>
          <w:rFonts w:ascii="Calibri" w:eastAsia="Calibri" w:hAnsi="Calibri" w:cs="Calibri"/>
        </w:rPr>
      </w:pPr>
    </w:p>
    <w:sectPr w:rsidR="00FE5D13">
      <w:headerReference w:type="default" r:id="rId7"/>
      <w:footerReference w:type="default" r:id="rId8"/>
      <w:pgSz w:w="11906" w:h="16838"/>
      <w:pgMar w:top="1417" w:right="1417" w:bottom="1417" w:left="1417" w:header="763" w:footer="7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717D" w14:textId="77777777" w:rsidR="00F525FC" w:rsidRDefault="00F525FC">
      <w:pPr>
        <w:spacing w:after="0" w:line="240" w:lineRule="auto"/>
      </w:pPr>
      <w:r>
        <w:separator/>
      </w:r>
    </w:p>
  </w:endnote>
  <w:endnote w:type="continuationSeparator" w:id="0">
    <w:p w14:paraId="506BB2B7" w14:textId="77777777" w:rsidR="00F525FC" w:rsidRDefault="00F5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52F0" w14:textId="77777777" w:rsidR="00FE5D13" w:rsidRDefault="00FE5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</w:p>
  <w:p w14:paraId="728E52F1" w14:textId="77777777" w:rsidR="00FE5D13" w:rsidRDefault="00FE5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</w:rPr>
    </w:pPr>
  </w:p>
  <w:p w14:paraId="728E52F2" w14:textId="77777777" w:rsidR="00FE5D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42"/>
      <w:rPr>
        <w:rFonts w:eastAsia="Arial"/>
      </w:rPr>
    </w:pPr>
    <w:r>
      <w:rPr>
        <w:rFonts w:eastAsia="Arial"/>
        <w:noProof/>
      </w:rPr>
      <w:drawing>
        <wp:inline distT="0" distB="0" distL="0" distR="0" wp14:anchorId="728E52F5" wp14:editId="728E52F6">
          <wp:extent cx="2552700" cy="596900"/>
          <wp:effectExtent l="0" t="0" r="0" b="0"/>
          <wp:docPr id="16712476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9374" w14:textId="77777777" w:rsidR="00F525FC" w:rsidRDefault="00F525FC">
      <w:pPr>
        <w:spacing w:after="0" w:line="240" w:lineRule="auto"/>
      </w:pPr>
      <w:r>
        <w:separator/>
      </w:r>
    </w:p>
  </w:footnote>
  <w:footnote w:type="continuationSeparator" w:id="0">
    <w:p w14:paraId="7E7A9CF5" w14:textId="77777777" w:rsidR="00F525FC" w:rsidRDefault="00F52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52EF" w14:textId="4A72AC40" w:rsidR="00FE5D13" w:rsidRDefault="00BB2321" w:rsidP="00F05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/>
      </w:rPr>
    </w:pPr>
    <w:r>
      <w:rPr>
        <w:noProof/>
      </w:rPr>
      <w:drawing>
        <wp:inline distT="0" distB="0" distL="0" distR="0" wp14:anchorId="3D823494" wp14:editId="53F71F25">
          <wp:extent cx="5631214" cy="865911"/>
          <wp:effectExtent l="0" t="0" r="0" b="0"/>
          <wp:docPr id="6227240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2409" name="Obrázok 62272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7488" cy="88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13"/>
    <w:rsid w:val="00120413"/>
    <w:rsid w:val="001D5023"/>
    <w:rsid w:val="00336765"/>
    <w:rsid w:val="0035704A"/>
    <w:rsid w:val="0037566C"/>
    <w:rsid w:val="004A0F2C"/>
    <w:rsid w:val="005F6B5D"/>
    <w:rsid w:val="00627212"/>
    <w:rsid w:val="006304E0"/>
    <w:rsid w:val="00631FFF"/>
    <w:rsid w:val="0065216F"/>
    <w:rsid w:val="006572FE"/>
    <w:rsid w:val="00787231"/>
    <w:rsid w:val="00787702"/>
    <w:rsid w:val="007F3541"/>
    <w:rsid w:val="0084359D"/>
    <w:rsid w:val="00843CCF"/>
    <w:rsid w:val="008F600B"/>
    <w:rsid w:val="0094451F"/>
    <w:rsid w:val="00967620"/>
    <w:rsid w:val="0098619A"/>
    <w:rsid w:val="00987A0A"/>
    <w:rsid w:val="00B044AA"/>
    <w:rsid w:val="00B87589"/>
    <w:rsid w:val="00B901EB"/>
    <w:rsid w:val="00BB2321"/>
    <w:rsid w:val="00BB7F17"/>
    <w:rsid w:val="00C920B5"/>
    <w:rsid w:val="00D436A0"/>
    <w:rsid w:val="00DF3236"/>
    <w:rsid w:val="00E378A7"/>
    <w:rsid w:val="00F05FC6"/>
    <w:rsid w:val="00F525FC"/>
    <w:rsid w:val="00FB2F6E"/>
    <w:rsid w:val="00FB7974"/>
    <w:rsid w:val="00FC2A32"/>
    <w:rsid w:val="00FC546F"/>
    <w:rsid w:val="00FE5D1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E527D"/>
  <w15:docId w15:val="{C012EC64-4935-4B0B-84F1-23C5A4C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sk-SK" w:eastAsia="sk-SK" w:bidi="ar-SA"/>
      </w:rPr>
    </w:rPrDefault>
    <w:pPrDefault>
      <w:pPr>
        <w:shd w:val="clear" w:color="auto" w:fill="FFFFFF"/>
        <w:spacing w:after="225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77E7"/>
    <w:rPr>
      <w:rFonts w:eastAsia="Times New Roman"/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77E7"/>
    <w:pPr>
      <w:keepNext/>
      <w:keepLines/>
      <w:spacing w:before="240" w:after="0"/>
      <w:outlineLvl w:val="0"/>
    </w:pPr>
    <w:rPr>
      <w:rFonts w:eastAsiaTheme="majorEastAsia"/>
      <w:b/>
      <w:bCs/>
      <w:color w:val="auto"/>
      <w:sz w:val="32"/>
      <w:szCs w:val="32"/>
    </w:rPr>
  </w:style>
  <w:style w:type="paragraph" w:styleId="Nadpis2">
    <w:name w:val="heading 2"/>
    <w:basedOn w:val="Normlnywebov"/>
    <w:next w:val="Normlny"/>
    <w:link w:val="Nadpis2Char"/>
    <w:uiPriority w:val="9"/>
    <w:unhideWhenUsed/>
    <w:qFormat/>
    <w:rsid w:val="00CB77E7"/>
    <w:pPr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480C8F"/>
    <w:rPr>
      <w:caps/>
      <w:sz w:val="40"/>
      <w:szCs w:val="40"/>
    </w:rPr>
  </w:style>
  <w:style w:type="paragraph" w:styleId="Hlavika">
    <w:name w:val="header"/>
    <w:basedOn w:val="Normlny"/>
    <w:link w:val="HlavikaChar"/>
    <w:uiPriority w:val="99"/>
    <w:unhideWhenUsed/>
    <w:rsid w:val="00CB77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77E7"/>
  </w:style>
  <w:style w:type="paragraph" w:styleId="Pta">
    <w:name w:val="footer"/>
    <w:basedOn w:val="Normlny"/>
    <w:link w:val="PtaChar"/>
    <w:uiPriority w:val="99"/>
    <w:unhideWhenUsed/>
    <w:rsid w:val="00CB77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77E7"/>
  </w:style>
  <w:style w:type="paragraph" w:styleId="Normlnywebov">
    <w:name w:val="Normal (Web)"/>
    <w:basedOn w:val="Normlny"/>
    <w:uiPriority w:val="99"/>
    <w:unhideWhenUsed/>
    <w:rsid w:val="00CB77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CB77E7"/>
    <w:rPr>
      <w:rFonts w:ascii="Arial" w:eastAsiaTheme="majorEastAsia" w:hAnsi="Arial" w:cs="Arial"/>
      <w:b/>
      <w:bCs/>
      <w:sz w:val="32"/>
      <w:szCs w:val="32"/>
      <w:shd w:val="clear" w:color="auto" w:fill="FFFFFF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B77E7"/>
    <w:rPr>
      <w:rFonts w:ascii="Arial" w:eastAsia="Times New Roman" w:hAnsi="Arial" w:cs="Arial"/>
      <w:b/>
      <w:bCs/>
      <w:color w:val="000000"/>
      <w:shd w:val="clear" w:color="auto" w:fill="FFFFFF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CB77E7"/>
    <w:rPr>
      <w:i/>
      <w:iCs/>
      <w:color w:val="4472C4" w:themeColor="accent1"/>
    </w:rPr>
  </w:style>
  <w:style w:type="paragraph" w:styleId="Odsekzoznamu">
    <w:name w:val="List Paragraph"/>
    <w:basedOn w:val="Normlny"/>
    <w:uiPriority w:val="34"/>
    <w:qFormat/>
    <w:rsid w:val="00CB77E7"/>
    <w:pPr>
      <w:ind w:left="720"/>
      <w:contextualSpacing/>
    </w:pPr>
  </w:style>
  <w:style w:type="character" w:customStyle="1" w:styleId="NzovChar">
    <w:name w:val="Názov Char"/>
    <w:basedOn w:val="Predvolenpsmoodseku"/>
    <w:link w:val="Nzov"/>
    <w:uiPriority w:val="10"/>
    <w:rsid w:val="00480C8F"/>
    <w:rPr>
      <w:rFonts w:ascii="Arial" w:eastAsia="Times New Roman" w:hAnsi="Arial" w:cs="Arial"/>
      <w:caps/>
      <w:color w:val="000000"/>
      <w:sz w:val="40"/>
      <w:szCs w:val="40"/>
      <w:shd w:val="clear" w:color="auto" w:fill="FFFFFF"/>
      <w:lang w:eastAsia="sk-SK"/>
    </w:rPr>
  </w:style>
  <w:style w:type="table" w:customStyle="1" w:styleId="TableNormal0">
    <w:name w:val="Table Normal"/>
    <w:uiPriority w:val="2"/>
    <w:semiHidden/>
    <w:unhideWhenUsed/>
    <w:qFormat/>
    <w:rsid w:val="004F1C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F1C0E"/>
    <w:pPr>
      <w:widowControl w:val="0"/>
      <w:shd w:val="clear" w:color="auto" w:fill="auto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FE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dEj+uwUP3tKfdVuIlYYlPLxPQ==">CgMxLjA4AHIhMUhaNFV3bmtLcWF1SXdhVzNISWl2eVBaaFVIajUyMGU4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Hornický</dc:creator>
  <cp:lastModifiedBy>Alžbeta Koššuthová</cp:lastModifiedBy>
  <cp:revision>35</cp:revision>
  <dcterms:created xsi:type="dcterms:W3CDTF">2025-06-13T09:52:00Z</dcterms:created>
  <dcterms:modified xsi:type="dcterms:W3CDTF">2026-04-17T08:50:00Z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0x010100ADB503C5EA576A468EAF27CC3DA9C2E2</vt:lpwstr>
  </property>
</Properties>
</file>